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36D" w:rsidRDefault="007B57A7" w:rsidP="007B57A7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6294"/>
          <w:sz w:val="48"/>
          <w:szCs w:val="48"/>
        </w:rPr>
      </w:pPr>
      <w:r>
        <w:rPr>
          <w:rFonts w:ascii="DINAlternate-Bold" w:hAnsi="DINAlternate-Bold" w:cs="DINAlternate-Bold"/>
          <w:b/>
          <w:bCs/>
          <w:color w:val="006294"/>
          <w:sz w:val="48"/>
          <w:szCs w:val="48"/>
        </w:rPr>
        <w:t xml:space="preserve">Patient information Platelet Rich </w:t>
      </w:r>
      <w:r w:rsidRPr="007B57A7">
        <w:rPr>
          <w:rFonts w:ascii="DINAlternate-Bold" w:hAnsi="DINAlternate-Bold" w:cs="DINAlternate-Bold"/>
          <w:b/>
          <w:bCs/>
          <w:color w:val="006294"/>
          <w:sz w:val="48"/>
          <w:szCs w:val="48"/>
        </w:rPr>
        <w:t>Plasma</w:t>
      </w:r>
    </w:p>
    <w:p w:rsidR="00661FB8" w:rsidRDefault="00661FB8" w:rsidP="007B57A7">
      <w:pPr>
        <w:autoSpaceDE w:val="0"/>
        <w:autoSpaceDN w:val="0"/>
        <w:adjustRightInd w:val="0"/>
        <w:spacing w:after="0" w:line="240" w:lineRule="auto"/>
        <w:rPr>
          <w:rFonts w:ascii="DINAlternate-Bold" w:hAnsi="DINAlternate-Bold" w:cs="DINAlternate-Bold"/>
          <w:b/>
          <w:bCs/>
          <w:color w:val="006294"/>
          <w:sz w:val="48"/>
          <w:szCs w:val="48"/>
        </w:rPr>
      </w:pPr>
      <w:bookmarkStart w:id="0" w:name="_GoBack"/>
      <w:bookmarkEnd w:id="0"/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7B57A7">
        <w:rPr>
          <w:rFonts w:ascii="Arial Black" w:hAnsi="Arial Black" w:cs="DINAlternate-Bold"/>
          <w:b/>
          <w:bCs/>
          <w:sz w:val="24"/>
          <w:szCs w:val="24"/>
          <w:u w:val="single"/>
        </w:rPr>
        <w:t>What is Platelet rich plasma (PRP</w:t>
      </w:r>
      <w:proofErr w:type="gramStart"/>
      <w:r w:rsidRPr="007B57A7">
        <w:rPr>
          <w:rFonts w:ascii="Arial Black" w:hAnsi="Arial Black" w:cs="DINAlternate-Bold"/>
          <w:b/>
          <w:bCs/>
          <w:sz w:val="24"/>
          <w:szCs w:val="24"/>
          <w:u w:val="single"/>
        </w:rPr>
        <w:t>) ?</w:t>
      </w:r>
      <w:proofErr w:type="gramEnd"/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Also known as ‘The vampire face-lift’, and</w:t>
      </w:r>
      <w:r>
        <w:rPr>
          <w:rFonts w:ascii="Arial Black" w:hAnsi="Arial Black" w:cs="DINAlternate-Bold"/>
          <w:b/>
          <w:bCs/>
        </w:rPr>
        <w:t xml:space="preserve"> ‘Dracula therapy’. 55% of blood </w:t>
      </w:r>
      <w:r w:rsidRPr="007B57A7">
        <w:rPr>
          <w:rFonts w:ascii="Arial Black" w:hAnsi="Arial Black" w:cs="DINAlternate-Bold"/>
          <w:b/>
          <w:bCs/>
        </w:rPr>
        <w:t>is made up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of plasma. Plasma is a straw coloured liquid</w:t>
      </w:r>
      <w:r>
        <w:rPr>
          <w:rFonts w:ascii="Arial Black" w:hAnsi="Arial Black" w:cs="DINAlternate-Bold"/>
          <w:b/>
          <w:bCs/>
        </w:rPr>
        <w:t xml:space="preserve"> rich in platelets, </w:t>
      </w:r>
      <w:r w:rsidRPr="007B57A7">
        <w:rPr>
          <w:rFonts w:ascii="Arial Black" w:hAnsi="Arial Black" w:cs="DINAlternate-Bold"/>
          <w:b/>
          <w:bCs/>
        </w:rPr>
        <w:t>white blood cells, stem cells,</w:t>
      </w:r>
      <w:r>
        <w:rPr>
          <w:rFonts w:ascii="Arial Black" w:hAnsi="Arial Black" w:cs="DINAlternate-Bold"/>
          <w:b/>
          <w:bCs/>
        </w:rPr>
        <w:t xml:space="preserve"> proteins, minerals, ions</w:t>
      </w:r>
      <w:r w:rsidRPr="007B57A7">
        <w:rPr>
          <w:rFonts w:ascii="Arial Black" w:hAnsi="Arial Black" w:cs="DINAlternate-Bold"/>
          <w:b/>
          <w:bCs/>
        </w:rPr>
        <w:t>,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growth factors,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and chemical messengers; all important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 xml:space="preserve">for </w:t>
      </w:r>
      <w:r>
        <w:rPr>
          <w:rFonts w:ascii="Arial Black" w:hAnsi="Arial Black" w:cs="DINAlternate-Bold"/>
          <w:b/>
          <w:bCs/>
        </w:rPr>
        <w:t xml:space="preserve">healing and repair. In order to </w:t>
      </w:r>
      <w:r w:rsidRPr="007B57A7">
        <w:rPr>
          <w:rFonts w:ascii="Arial Black" w:hAnsi="Arial Black" w:cs="DINAlternate-Bold"/>
          <w:b/>
          <w:bCs/>
        </w:rPr>
        <w:t>separate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and concentrate the plasma, a sample of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the recipient’s blood is taken and ‘spun’ in a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machine, the red blood cells sink to the bottom;</w:t>
      </w:r>
      <w:r>
        <w:rPr>
          <w:rFonts w:ascii="Arial Black" w:hAnsi="Arial Black" w:cs="DINAlternate-Bold"/>
          <w:b/>
          <w:bCs/>
        </w:rPr>
        <w:t xml:space="preserve"> the plasma rises to the top.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7B57A7">
        <w:rPr>
          <w:rFonts w:ascii="Arial Black" w:hAnsi="Arial Black" w:cs="DINAlternate-Bold"/>
          <w:b/>
          <w:bCs/>
          <w:sz w:val="24"/>
          <w:szCs w:val="24"/>
          <w:u w:val="single"/>
        </w:rPr>
        <w:t xml:space="preserve">How </w:t>
      </w:r>
      <w:proofErr w:type="gramStart"/>
      <w:r w:rsidRPr="007B57A7">
        <w:rPr>
          <w:rFonts w:ascii="Arial Black" w:hAnsi="Arial Black" w:cs="DINAlternate-Bold"/>
          <w:b/>
          <w:bCs/>
          <w:sz w:val="24"/>
          <w:szCs w:val="24"/>
          <w:u w:val="single"/>
        </w:rPr>
        <w:t>Does</w:t>
      </w:r>
      <w:proofErr w:type="gramEnd"/>
      <w:r w:rsidRPr="007B57A7">
        <w:rPr>
          <w:rFonts w:ascii="Arial Black" w:hAnsi="Arial Black" w:cs="DINAlternate-Bold"/>
          <w:b/>
          <w:bCs/>
          <w:sz w:val="24"/>
          <w:szCs w:val="24"/>
          <w:u w:val="single"/>
        </w:rPr>
        <w:t xml:space="preserve"> it Work?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The concentrated plasma contains key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components of tissue repair and regeneration,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taken from the recipient, PRP is injected into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the skin to stimulate the formation of new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collagen and elastin. The results develop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proofErr w:type="gramStart"/>
      <w:r w:rsidRPr="007B57A7">
        <w:rPr>
          <w:rFonts w:ascii="Arial Black" w:hAnsi="Arial Black" w:cs="DINAlternate-Bold"/>
          <w:b/>
          <w:bCs/>
        </w:rPr>
        <w:t>over</w:t>
      </w:r>
      <w:proofErr w:type="gramEnd"/>
      <w:r w:rsidRPr="007B57A7">
        <w:rPr>
          <w:rFonts w:ascii="Arial Black" w:hAnsi="Arial Black" w:cs="DINAlternate-Bold"/>
          <w:b/>
          <w:bCs/>
        </w:rPr>
        <w:t xml:space="preserve"> a period of months, improving skin tone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and elasticity. Results may be achieved after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 single treatment, although most clinicians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will recommend a review at 6 weeks and 3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treatments over three months to achieve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optimum results.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*The claims made for this treatment for cosmetic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indications are not yet supported by published research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(scientific method) that would evidence standards of</w:t>
      </w:r>
      <w:r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efficacy for cosmetic indications.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Does it hurt?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Generally, a topical anaesthetic cream is</w:t>
      </w:r>
      <w:r w:rsidR="00661FB8">
        <w:rPr>
          <w:rFonts w:ascii="Arial Black" w:hAnsi="Arial Black" w:cs="DINAlternate-Bold"/>
          <w:b/>
          <w:bCs/>
        </w:rPr>
        <w:t xml:space="preserve"> applied prior to treatment to </w:t>
      </w:r>
      <w:r w:rsidRPr="007B57A7">
        <w:rPr>
          <w:rFonts w:ascii="Arial Black" w:hAnsi="Arial Black" w:cs="DINAlternate-Bold"/>
          <w:b/>
          <w:bCs/>
        </w:rPr>
        <w:t>numb the skin,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and a local anaesthetic may also be mixed with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the plasma prior to injection. It is reported as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uncomfortable, rather than painful.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Used to treat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PRP can be used on skin almost anywhere on the body.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ªªFine lines and wrinkles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ªªDull, tired skin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ªªDécolletage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 ‘Smokers lines’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ªªHands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ªªSuitable for around the eyes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ªªScars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ªªStretch marks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ªªScars/acne scars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ªªHair loss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661FB8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After treatment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Your practitioner will provide aftercare advice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designed to minimise risk and promote speedy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recovery from any expected side effects.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As with any injectable treatment, there may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be re</w:t>
      </w:r>
      <w:r w:rsidR="00661FB8">
        <w:rPr>
          <w:rFonts w:ascii="Arial Black" w:hAnsi="Arial Black" w:cs="DINAlternate-Bold"/>
          <w:b/>
          <w:bCs/>
        </w:rPr>
        <w:t xml:space="preserve">dness, tenderness, swelling and </w:t>
      </w:r>
      <w:r w:rsidRPr="007B57A7">
        <w:rPr>
          <w:rFonts w:ascii="Arial Black" w:hAnsi="Arial Black" w:cs="DINAlternate-Bold"/>
          <w:b/>
          <w:bCs/>
        </w:rPr>
        <w:t>possibly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bruising. Swelling, particularly if treatment is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administered around the eyes, may be quite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marked in t</w:t>
      </w:r>
      <w:r w:rsidR="00661FB8">
        <w:rPr>
          <w:rFonts w:ascii="Arial Black" w:hAnsi="Arial Black" w:cs="DINAlternate-Bold"/>
          <w:b/>
          <w:bCs/>
        </w:rPr>
        <w:t xml:space="preserve">he first 24 hours, and may take </w:t>
      </w:r>
      <w:r w:rsidRPr="007B57A7">
        <w:rPr>
          <w:rFonts w:ascii="Arial Black" w:hAnsi="Arial Black" w:cs="DINAlternate-Bold"/>
          <w:b/>
          <w:bCs/>
        </w:rPr>
        <w:t>up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to a week to settle.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How long will it last?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Results may not become apparent for 6 -12 weeks and may last 18-24 months.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Is it safe?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All treatments carry a degree of risk. All risks and complications will be discussed with you at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consultation and prior to any treatment being agreed.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Since the PRP used is the patient’s own blood, the risk of disease transmission, allergic reaction,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toxicity or rejection are avoided. Side effects include, but may not be limited to: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ªªRedness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ªªSwelling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ªªBruising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ªª Tenderness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Am I suitable for treatment?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There are a number of medical conditions and or medicines that may affect the decision to treat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or the treatment plan. A full medical history and assessment of your expectations is necessary in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advance of any decision to treat.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With any injectable treatment;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Treatment is not recommended if you are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suffering from any skin infection in or near the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treatment area or are unwell in any way (even a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cold).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have previously experienced allergic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reactions to any dermal filler or local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anaesthetic.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are taking any medicines which affect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bleeding, such as aspirin or warfarin. If you are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taking steroids or have autoimmune disease.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have any bleeding disorders.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are undergoing chemotherapy.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suffer from a poorly controlled medical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condition.</w:t>
      </w: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color w:val="FF0000"/>
        </w:rPr>
      </w:pPr>
      <w:r w:rsidRPr="00661FB8">
        <w:rPr>
          <w:rFonts w:ascii="Arial Black" w:hAnsi="Arial Black" w:cs="DINAlternate-Bold"/>
          <w:b/>
          <w:bCs/>
          <w:color w:val="FF0000"/>
        </w:rPr>
        <w:t>If you are pregnant or breastfeeding.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are currently or have recently completed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 xml:space="preserve">a course of </w:t>
      </w:r>
      <w:proofErr w:type="spellStart"/>
      <w:r w:rsidRPr="007B57A7">
        <w:rPr>
          <w:rFonts w:ascii="Arial Black" w:hAnsi="Arial Black" w:cs="DINAlternate-Bold"/>
          <w:b/>
          <w:bCs/>
        </w:rPr>
        <w:t>Roacutane</w:t>
      </w:r>
      <w:proofErr w:type="spellEnd"/>
      <w:r w:rsidRPr="007B57A7">
        <w:rPr>
          <w:rFonts w:ascii="Arial Black" w:hAnsi="Arial Black" w:cs="DINAlternate-Bold"/>
          <w:b/>
          <w:bCs/>
        </w:rPr>
        <w:t xml:space="preserve"> (</w:t>
      </w:r>
      <w:proofErr w:type="spellStart"/>
      <w:r w:rsidRPr="007B57A7">
        <w:rPr>
          <w:rFonts w:ascii="Arial Black" w:hAnsi="Arial Black" w:cs="DINAlternate-Bold"/>
          <w:b/>
          <w:bCs/>
        </w:rPr>
        <w:t>Isotretinoin</w:t>
      </w:r>
      <w:proofErr w:type="spellEnd"/>
      <w:r w:rsidRPr="007B57A7">
        <w:rPr>
          <w:rFonts w:ascii="Arial Black" w:hAnsi="Arial Black" w:cs="DINAlternate-Bold"/>
          <w:b/>
          <w:bCs/>
        </w:rPr>
        <w:t xml:space="preserve"> acne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treatment) in the last 18 months.</w:t>
      </w: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7B57A7" w:rsidRPr="00661FB8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  <w:sz w:val="24"/>
          <w:szCs w:val="24"/>
          <w:u w:val="single"/>
        </w:rPr>
      </w:pPr>
      <w:r w:rsidRPr="00661FB8">
        <w:rPr>
          <w:rFonts w:ascii="Arial Black" w:hAnsi="Arial Black" w:cs="DINAlternate-Bold"/>
          <w:b/>
          <w:bCs/>
          <w:sz w:val="24"/>
          <w:szCs w:val="24"/>
          <w:u w:val="single"/>
        </w:rPr>
        <w:t>Caution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Injections on the face can trigger the cold sore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virus. If you are a sufferer, you must advise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your clinician in advance of treatment.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 you are planning to attend a special event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when a bruise, should it occur, would be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unacceptable to you.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Some over the counter medicines and</w:t>
      </w:r>
      <w:r w:rsidR="00661FB8">
        <w:rPr>
          <w:rFonts w:ascii="Arial Black" w:hAnsi="Arial Black" w:cs="DINAlternate-Bold"/>
          <w:b/>
          <w:bCs/>
        </w:rPr>
        <w:t xml:space="preserve"> supplements can </w:t>
      </w:r>
      <w:proofErr w:type="gramStart"/>
      <w:r w:rsidR="00661FB8">
        <w:rPr>
          <w:rFonts w:ascii="Arial Black" w:hAnsi="Arial Black" w:cs="DINAlternate-Bold"/>
          <w:b/>
          <w:bCs/>
        </w:rPr>
        <w:t>also  affect</w:t>
      </w:r>
      <w:proofErr w:type="gramEnd"/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bleeding (make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you more prone to bruising) as can alcohol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which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should be avoided the day before and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after treatment.</w:t>
      </w:r>
    </w:p>
    <w:p w:rsidR="007B57A7" w:rsidRP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Vigorous exercise, sun exposure, sun beds,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sauna should be avoided for 48 hours, or as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advised by your clinician, after treatment.</w:t>
      </w:r>
    </w:p>
    <w:p w:rsidR="007B57A7" w:rsidRDefault="007B57A7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 w:rsidRPr="007B57A7">
        <w:rPr>
          <w:rFonts w:ascii="Arial Black" w:hAnsi="Arial Black" w:cs="DINAlternate-Bold"/>
          <w:b/>
          <w:bCs/>
        </w:rPr>
        <w:t>If, having had treatment, you are at all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concerned about symptoms you were not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expecting or not happy with, please contact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the practitioner for advice. If necessary an</w:t>
      </w:r>
      <w:r w:rsidR="00661FB8">
        <w:rPr>
          <w:rFonts w:ascii="Arial Black" w:hAnsi="Arial Black" w:cs="DINAlternate-Bold"/>
          <w:b/>
          <w:bCs/>
        </w:rPr>
        <w:t xml:space="preserve"> </w:t>
      </w:r>
      <w:r w:rsidRPr="007B57A7">
        <w:rPr>
          <w:rFonts w:ascii="Arial Black" w:hAnsi="Arial Black" w:cs="DINAlternate-Bold"/>
          <w:b/>
          <w:bCs/>
        </w:rPr>
        <w:t>appointment will be made for you to be see.</w:t>
      </w:r>
    </w:p>
    <w:p w:rsidR="00661FB8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</w:p>
    <w:p w:rsidR="00661FB8" w:rsidRPr="007B57A7" w:rsidRDefault="00661FB8" w:rsidP="007B57A7">
      <w:pPr>
        <w:autoSpaceDE w:val="0"/>
        <w:autoSpaceDN w:val="0"/>
        <w:adjustRightInd w:val="0"/>
        <w:spacing w:after="0" w:line="240" w:lineRule="auto"/>
        <w:rPr>
          <w:rFonts w:ascii="Arial Black" w:hAnsi="Arial Black" w:cs="DINAlternate-Bold"/>
          <w:b/>
          <w:bCs/>
        </w:rPr>
      </w:pPr>
      <w:r>
        <w:rPr>
          <w:rFonts w:ascii="Arial Black" w:hAnsi="Arial Black" w:cs="DINAlternate-Bold"/>
          <w:b/>
          <w:bCs/>
        </w:rPr>
        <w:t>SUE BURGE 07989682892</w:t>
      </w:r>
    </w:p>
    <w:sectPr w:rsidR="00661FB8" w:rsidRPr="007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INAlternat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A7"/>
    <w:rsid w:val="00661FB8"/>
    <w:rsid w:val="007B57A7"/>
    <w:rsid w:val="00E6036D"/>
    <w:rsid w:val="00F5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852D1-3714-449C-85ED-DAAA86F1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Burge</dc:creator>
  <cp:keywords/>
  <dc:description/>
  <cp:lastModifiedBy>Sue Burge</cp:lastModifiedBy>
  <cp:revision>1</cp:revision>
  <dcterms:created xsi:type="dcterms:W3CDTF">2015-05-29T22:01:00Z</dcterms:created>
  <dcterms:modified xsi:type="dcterms:W3CDTF">2015-05-29T22:21:00Z</dcterms:modified>
</cp:coreProperties>
</file>